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p>
    <w:p w:rsidR="006B28BC" w:rsidRDefault="006B28BC" w:rsidP="006B28BC">
      <w:pPr>
        <w:spacing w:after="0" w:line="480" w:lineRule="auto"/>
        <w:jc w:val="center"/>
        <w:rPr>
          <w:rFonts w:ascii="Times New Roman" w:hAnsi="Times New Roman" w:cs="Times New Roman"/>
          <w:sz w:val="24"/>
        </w:rPr>
      </w:pPr>
      <w:bookmarkStart w:id="0" w:name="_GoBack"/>
      <w:r>
        <w:rPr>
          <w:rFonts w:ascii="Times New Roman" w:hAnsi="Times New Roman" w:cs="Times New Roman"/>
          <w:sz w:val="24"/>
        </w:rPr>
        <w:t>Financial Definitions</w:t>
      </w:r>
    </w:p>
    <w:bookmarkEnd w:id="0"/>
    <w:p w:rsidR="006B28BC" w:rsidRDefault="006B28BC" w:rsidP="006B28BC">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6B28BC" w:rsidRDefault="006B28BC" w:rsidP="006B28BC">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6B28BC" w:rsidRDefault="006B28BC" w:rsidP="006B28BC">
      <w:pPr>
        <w:spacing w:after="0" w:line="480" w:lineRule="auto"/>
        <w:jc w:val="center"/>
        <w:rPr>
          <w:rFonts w:ascii="Times New Roman" w:hAnsi="Times New Roman" w:cs="Times New Roman"/>
          <w:sz w:val="24"/>
        </w:rPr>
      </w:pPr>
      <w:r>
        <w:rPr>
          <w:rFonts w:ascii="Times New Roman" w:hAnsi="Times New Roman" w:cs="Times New Roman"/>
          <w:sz w:val="24"/>
        </w:rPr>
        <w:t>Date of Submission</w:t>
      </w: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Default="006B28BC" w:rsidP="006B28BC">
      <w:pPr>
        <w:spacing w:after="0" w:line="480" w:lineRule="auto"/>
        <w:jc w:val="center"/>
        <w:rPr>
          <w:rFonts w:ascii="Times New Roman" w:hAnsi="Times New Roman" w:cs="Times New Roman"/>
          <w:b/>
          <w:sz w:val="24"/>
        </w:rPr>
      </w:pPr>
    </w:p>
    <w:p w:rsidR="006B28BC" w:rsidRPr="006B28BC" w:rsidRDefault="006B28BC" w:rsidP="006B28BC">
      <w:pPr>
        <w:spacing w:after="0" w:line="480" w:lineRule="auto"/>
        <w:jc w:val="center"/>
        <w:rPr>
          <w:rFonts w:ascii="Times New Roman" w:hAnsi="Times New Roman" w:cs="Times New Roman"/>
          <w:b/>
          <w:sz w:val="24"/>
        </w:rPr>
      </w:pPr>
      <w:r w:rsidRPr="006B28BC">
        <w:rPr>
          <w:rFonts w:ascii="Times New Roman" w:hAnsi="Times New Roman" w:cs="Times New Roman"/>
          <w:b/>
          <w:sz w:val="24"/>
        </w:rPr>
        <w:lastRenderedPageBreak/>
        <w:t>Financial Definitions</w:t>
      </w:r>
    </w:p>
    <w:p w:rsidR="006B28BC" w:rsidRDefault="006B28BC" w:rsidP="00781662">
      <w:pPr>
        <w:spacing w:after="0" w:line="480" w:lineRule="auto"/>
        <w:rPr>
          <w:rFonts w:ascii="Times New Roman" w:hAnsi="Times New Roman" w:cs="Times New Roman"/>
          <w:sz w:val="24"/>
        </w:rPr>
      </w:pPr>
    </w:p>
    <w:p w:rsid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 xml:space="preserve">Rental </w:t>
      </w:r>
      <w:r w:rsidR="001F6AC6" w:rsidRPr="001F6AC6">
        <w:rPr>
          <w:rFonts w:ascii="Times New Roman" w:hAnsi="Times New Roman" w:cs="Times New Roman"/>
          <w:b/>
          <w:sz w:val="24"/>
        </w:rPr>
        <w:t>Agreement</w:t>
      </w:r>
      <w:r w:rsidRPr="001F6AC6">
        <w:rPr>
          <w:rFonts w:ascii="Times New Roman" w:hAnsi="Times New Roman" w:cs="Times New Roman"/>
          <w:sz w:val="24"/>
        </w:rPr>
        <w:t>-</w:t>
      </w:r>
      <w:r w:rsidR="001F6AC6">
        <w:rPr>
          <w:rFonts w:ascii="Times New Roman" w:hAnsi="Times New Roman" w:cs="Times New Roman"/>
          <w:sz w:val="24"/>
        </w:rPr>
        <w:t xml:space="preserve"> is</w:t>
      </w:r>
      <w:r w:rsidRPr="001F6AC6">
        <w:rPr>
          <w:rFonts w:ascii="Times New Roman" w:hAnsi="Times New Roman" w:cs="Times New Roman"/>
          <w:sz w:val="24"/>
        </w:rPr>
        <w:t xml:space="preserve"> a contract where terms and use of a property or service are outlined. The tenant or the person renting agrees to use the property as described in the contract and remit payment to the owner of the property according to the agreed terms. The lawyer that appeared to officiate the rental agreement was strict on the wording of the terms.</w:t>
      </w:r>
    </w:p>
    <w:p w:rsid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Apartment</w:t>
      </w:r>
      <w:r w:rsidRPr="001F6AC6">
        <w:rPr>
          <w:rFonts w:ascii="Times New Roman" w:hAnsi="Times New Roman" w:cs="Times New Roman"/>
          <w:sz w:val="24"/>
        </w:rPr>
        <w:t xml:space="preserve">- </w:t>
      </w:r>
      <w:r w:rsidR="001F6AC6">
        <w:rPr>
          <w:rFonts w:ascii="Times New Roman" w:hAnsi="Times New Roman" w:cs="Times New Roman"/>
          <w:sz w:val="24"/>
        </w:rPr>
        <w:t xml:space="preserve"> is </w:t>
      </w:r>
      <w:r w:rsidRPr="001F6AC6">
        <w:rPr>
          <w:rFonts w:ascii="Times New Roman" w:hAnsi="Times New Roman" w:cs="Times New Roman"/>
          <w:sz w:val="24"/>
        </w:rPr>
        <w:t xml:space="preserve">a building that hosts numerous dwelling units where renters stay for a specific amount of time. In each apartment, different rooms suit the needs of the person that has rented. The apartment was in bad condition and not worth its value. </w:t>
      </w:r>
    </w:p>
    <w:p w:rsid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Roommate</w:t>
      </w:r>
      <w:r w:rsidRPr="001F6AC6">
        <w:rPr>
          <w:rFonts w:ascii="Times New Roman" w:hAnsi="Times New Roman" w:cs="Times New Roman"/>
          <w:sz w:val="24"/>
        </w:rPr>
        <w:t xml:space="preserve">- </w:t>
      </w:r>
      <w:r w:rsidR="001F6AC6">
        <w:rPr>
          <w:rFonts w:ascii="Times New Roman" w:hAnsi="Times New Roman" w:cs="Times New Roman"/>
          <w:sz w:val="24"/>
        </w:rPr>
        <w:t xml:space="preserve">is </w:t>
      </w:r>
      <w:r w:rsidRPr="001F6AC6">
        <w:rPr>
          <w:rFonts w:ascii="Times New Roman" w:hAnsi="Times New Roman" w:cs="Times New Roman"/>
          <w:sz w:val="24"/>
        </w:rPr>
        <w:t xml:space="preserve">an individual with whom </w:t>
      </w:r>
      <w:r w:rsidR="001F6AC6" w:rsidRPr="001F6AC6">
        <w:rPr>
          <w:rFonts w:ascii="Times New Roman" w:hAnsi="Times New Roman" w:cs="Times New Roman"/>
          <w:sz w:val="24"/>
        </w:rPr>
        <w:t>a renter shares</w:t>
      </w:r>
      <w:r w:rsidRPr="001F6AC6">
        <w:rPr>
          <w:rFonts w:ascii="Times New Roman" w:hAnsi="Times New Roman" w:cs="Times New Roman"/>
          <w:sz w:val="24"/>
        </w:rPr>
        <w:t xml:space="preserve"> an apartment. Due to a share of expenses, a renter must sign an agreement with the roommate on how they will pay the rent</w:t>
      </w:r>
      <w:r w:rsidR="006B28BC" w:rsidRPr="006B28BC">
        <w:t xml:space="preserve"> </w:t>
      </w:r>
      <w:r w:rsidR="006B28BC">
        <w:t>(</w:t>
      </w:r>
      <w:r w:rsidR="006B28BC" w:rsidRPr="001F6AC6">
        <w:rPr>
          <w:rFonts w:ascii="Times New Roman" w:hAnsi="Times New Roman" w:cs="Times New Roman"/>
          <w:sz w:val="24"/>
        </w:rPr>
        <w:t>Hashimzade, Myles &amp; Black, 2016). A Dictionary of Economics. Oxford University Press.</w:t>
      </w:r>
      <w:r w:rsidRPr="001F6AC6">
        <w:rPr>
          <w:rFonts w:ascii="Times New Roman" w:hAnsi="Times New Roman" w:cs="Times New Roman"/>
          <w:sz w:val="24"/>
        </w:rPr>
        <w:t xml:space="preserve"> Due to the difference in their salaries, Dave could not agree on the rent payment plan with his roommate.</w:t>
      </w:r>
    </w:p>
    <w:p w:rsid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Lease</w:t>
      </w:r>
      <w:r w:rsidRPr="001F6AC6">
        <w:rPr>
          <w:rFonts w:ascii="Times New Roman" w:hAnsi="Times New Roman" w:cs="Times New Roman"/>
          <w:sz w:val="24"/>
        </w:rPr>
        <w:t>- a contract that specifies the amount of time a property owner is giving a person renting the property. In the agreement, there are specific payment amounts and times that must be adhered to strictly. Due to delayed payment, the lease be</w:t>
      </w:r>
      <w:r w:rsidR="001F6AC6">
        <w:rPr>
          <w:rFonts w:ascii="Times New Roman" w:hAnsi="Times New Roman" w:cs="Times New Roman"/>
          <w:sz w:val="24"/>
        </w:rPr>
        <w:t>tween two parties was canceled.</w:t>
      </w:r>
    </w:p>
    <w:p w:rsid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 xml:space="preserve">Income </w:t>
      </w:r>
      <w:r w:rsidR="001F6AC6" w:rsidRPr="001F6AC6">
        <w:rPr>
          <w:rFonts w:ascii="Times New Roman" w:hAnsi="Times New Roman" w:cs="Times New Roman"/>
          <w:b/>
          <w:sz w:val="24"/>
        </w:rPr>
        <w:t>Tax</w:t>
      </w:r>
      <w:r w:rsidRPr="001F6AC6">
        <w:rPr>
          <w:rFonts w:ascii="Times New Roman" w:hAnsi="Times New Roman" w:cs="Times New Roman"/>
          <w:sz w:val="24"/>
        </w:rPr>
        <w:t>- the amount of money deducted by the government in a salary that someone earns every month. The percentage is fixed, and it applies to all workers within a single income bracket. I wonder why the government is increasing the income tax of the lower-income group.</w:t>
      </w:r>
    </w:p>
    <w:p w:rsid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 xml:space="preserve">Filing </w:t>
      </w:r>
      <w:r w:rsidR="001F6AC6" w:rsidRPr="001F6AC6">
        <w:rPr>
          <w:rFonts w:ascii="Times New Roman" w:hAnsi="Times New Roman" w:cs="Times New Roman"/>
          <w:b/>
          <w:sz w:val="24"/>
        </w:rPr>
        <w:t>Taxes</w:t>
      </w:r>
      <w:r w:rsidRPr="001F6AC6">
        <w:rPr>
          <w:rFonts w:ascii="Times New Roman" w:hAnsi="Times New Roman" w:cs="Times New Roman"/>
          <w:sz w:val="24"/>
        </w:rPr>
        <w:t>- the exercise in which an individual or corporation remit their taxes to the government. The law is specific on the amount to be paid by different companies that operate within an economy. John spent a whole day at the tax offices filing taxes for his new business.</w:t>
      </w:r>
    </w:p>
    <w:p w:rsidR="003435AC" w:rsidRPr="001F6AC6" w:rsidRDefault="00D97BBB" w:rsidP="001F6AC6">
      <w:pPr>
        <w:spacing w:after="0" w:line="480" w:lineRule="auto"/>
        <w:ind w:firstLine="720"/>
        <w:rPr>
          <w:rFonts w:ascii="Times New Roman" w:hAnsi="Times New Roman" w:cs="Times New Roman"/>
          <w:sz w:val="24"/>
        </w:rPr>
      </w:pPr>
      <w:r w:rsidRPr="001F6AC6">
        <w:rPr>
          <w:rFonts w:ascii="Times New Roman" w:hAnsi="Times New Roman" w:cs="Times New Roman"/>
          <w:b/>
          <w:sz w:val="24"/>
        </w:rPr>
        <w:t xml:space="preserve">Moving </w:t>
      </w:r>
      <w:r w:rsidR="001F6AC6" w:rsidRPr="001F6AC6">
        <w:rPr>
          <w:rFonts w:ascii="Times New Roman" w:hAnsi="Times New Roman" w:cs="Times New Roman"/>
          <w:b/>
          <w:sz w:val="24"/>
        </w:rPr>
        <w:t>Expenses-</w:t>
      </w:r>
      <w:r w:rsidR="001F6AC6" w:rsidRPr="001F6AC6">
        <w:rPr>
          <w:rFonts w:ascii="Times New Roman" w:hAnsi="Times New Roman" w:cs="Times New Roman"/>
          <w:sz w:val="24"/>
        </w:rPr>
        <w:t xml:space="preserve"> </w:t>
      </w:r>
      <w:r w:rsidR="001F6AC6">
        <w:rPr>
          <w:rFonts w:ascii="Times New Roman" w:hAnsi="Times New Roman" w:cs="Times New Roman"/>
          <w:sz w:val="24"/>
        </w:rPr>
        <w:t xml:space="preserve">is </w:t>
      </w:r>
      <w:r w:rsidRPr="001F6AC6">
        <w:rPr>
          <w:rFonts w:ascii="Times New Roman" w:hAnsi="Times New Roman" w:cs="Times New Roman"/>
          <w:sz w:val="24"/>
        </w:rPr>
        <w:t>tax incurred by an individual or a family when they are moving to another job because of the location transfer. The Internal Revenue Service manages it. My family was pondering on the moving expenses it will incur when it moves to Colorado.</w:t>
      </w: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6B28BC" w:rsidRDefault="006B28BC" w:rsidP="006B28BC">
      <w:pPr>
        <w:spacing w:after="0" w:line="480" w:lineRule="auto"/>
        <w:rPr>
          <w:rFonts w:ascii="Times New Roman" w:hAnsi="Times New Roman" w:cs="Times New Roman"/>
          <w:sz w:val="24"/>
        </w:rPr>
      </w:pPr>
    </w:p>
    <w:p w:rsidR="001F6AC6" w:rsidRDefault="001F6AC6">
      <w:pPr>
        <w:rPr>
          <w:rFonts w:ascii="Times New Roman" w:hAnsi="Times New Roman" w:cs="Times New Roman"/>
          <w:sz w:val="24"/>
        </w:rPr>
      </w:pPr>
      <w:r>
        <w:rPr>
          <w:rFonts w:ascii="Times New Roman" w:hAnsi="Times New Roman" w:cs="Times New Roman"/>
          <w:sz w:val="24"/>
        </w:rPr>
        <w:br w:type="page"/>
      </w:r>
    </w:p>
    <w:p w:rsidR="006B28BC" w:rsidRDefault="006B28BC" w:rsidP="006B28BC">
      <w:pPr>
        <w:spacing w:after="0" w:line="480" w:lineRule="auto"/>
        <w:jc w:val="center"/>
        <w:rPr>
          <w:rFonts w:ascii="Times New Roman" w:hAnsi="Times New Roman" w:cs="Times New Roman"/>
          <w:sz w:val="24"/>
        </w:rPr>
      </w:pPr>
      <w:r>
        <w:rPr>
          <w:rFonts w:ascii="Times New Roman" w:hAnsi="Times New Roman" w:cs="Times New Roman"/>
          <w:sz w:val="24"/>
        </w:rPr>
        <w:t>Reference</w:t>
      </w:r>
    </w:p>
    <w:p w:rsidR="006B28BC" w:rsidRPr="006B28BC" w:rsidRDefault="006B28BC" w:rsidP="006B28BC">
      <w:pPr>
        <w:spacing w:after="0" w:line="480" w:lineRule="auto"/>
        <w:rPr>
          <w:rFonts w:ascii="Times New Roman" w:hAnsi="Times New Roman" w:cs="Times New Roman"/>
          <w:sz w:val="24"/>
        </w:rPr>
      </w:pPr>
      <w:r w:rsidRPr="006B28BC">
        <w:rPr>
          <w:rFonts w:ascii="Times New Roman" w:hAnsi="Times New Roman" w:cs="Times New Roman"/>
          <w:sz w:val="24"/>
        </w:rPr>
        <w:t xml:space="preserve">Hashimzade, N., Myles, G., &amp; Black, J. (2016). A Dictionary of Economics. Oxford University </w:t>
      </w:r>
      <w:r>
        <w:rPr>
          <w:rFonts w:ascii="Times New Roman" w:hAnsi="Times New Roman" w:cs="Times New Roman"/>
          <w:sz w:val="24"/>
        </w:rPr>
        <w:tab/>
      </w:r>
      <w:r w:rsidRPr="006B28BC">
        <w:rPr>
          <w:rFonts w:ascii="Times New Roman" w:hAnsi="Times New Roman" w:cs="Times New Roman"/>
          <w:sz w:val="24"/>
        </w:rPr>
        <w:t>Press.</w:t>
      </w:r>
    </w:p>
    <w:sectPr w:rsidR="006B28BC" w:rsidRPr="006B28BC" w:rsidSect="006B28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3B0" w:rsidRDefault="00B713B0" w:rsidP="006B28BC">
      <w:pPr>
        <w:spacing w:after="0" w:line="240" w:lineRule="auto"/>
      </w:pPr>
      <w:r>
        <w:separator/>
      </w:r>
    </w:p>
  </w:endnote>
  <w:endnote w:type="continuationSeparator" w:id="0">
    <w:p w:rsidR="00B713B0" w:rsidRDefault="00B713B0" w:rsidP="006B2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3B0" w:rsidRDefault="00B713B0" w:rsidP="006B28BC">
      <w:pPr>
        <w:spacing w:after="0" w:line="240" w:lineRule="auto"/>
      </w:pPr>
      <w:r>
        <w:separator/>
      </w:r>
    </w:p>
  </w:footnote>
  <w:footnote w:type="continuationSeparator" w:id="0">
    <w:p w:rsidR="00B713B0" w:rsidRDefault="00B713B0" w:rsidP="006B28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8BC" w:rsidRPr="006B28BC" w:rsidRDefault="006B28BC" w:rsidP="006B28BC">
    <w:pPr>
      <w:pStyle w:val="Header"/>
      <w:jc w:val="right"/>
      <w:rPr>
        <w:rFonts w:ascii="Times New Roman" w:hAnsi="Times New Roman" w:cs="Times New Roman"/>
        <w:sz w:val="24"/>
      </w:rPr>
    </w:pPr>
    <w:r w:rsidRPr="006B28BC">
      <w:rPr>
        <w:rFonts w:ascii="Times New Roman" w:hAnsi="Times New Roman" w:cs="Times New Roman"/>
        <w:sz w:val="24"/>
      </w:rPr>
      <w:t>FINANCIAL DICTIONARY</w:t>
    </w:r>
    <w:r w:rsidRPr="006B28BC">
      <w:rPr>
        <w:rFonts w:ascii="Times New Roman" w:hAnsi="Times New Roman" w:cs="Times New Roman"/>
        <w:sz w:val="24"/>
      </w:rPr>
      <w:tab/>
    </w:r>
    <w:r w:rsidRPr="006B28BC">
      <w:rPr>
        <w:rFonts w:ascii="Times New Roman" w:hAnsi="Times New Roman" w:cs="Times New Roman"/>
        <w:sz w:val="24"/>
      </w:rPr>
      <w:tab/>
    </w:r>
    <w:sdt>
      <w:sdtPr>
        <w:rPr>
          <w:rFonts w:ascii="Times New Roman" w:hAnsi="Times New Roman" w:cs="Times New Roman"/>
          <w:sz w:val="24"/>
        </w:rPr>
        <w:id w:val="-2066095576"/>
        <w:docPartObj>
          <w:docPartGallery w:val="Page Numbers (Top of Page)"/>
          <w:docPartUnique/>
        </w:docPartObj>
      </w:sdtPr>
      <w:sdtEndPr>
        <w:rPr>
          <w:noProof/>
        </w:rPr>
      </w:sdtEndPr>
      <w:sdtContent>
        <w:r w:rsidRPr="006B28BC">
          <w:rPr>
            <w:rFonts w:ascii="Times New Roman" w:hAnsi="Times New Roman" w:cs="Times New Roman"/>
            <w:sz w:val="24"/>
          </w:rPr>
          <w:fldChar w:fldCharType="begin"/>
        </w:r>
        <w:r w:rsidRPr="006B28BC">
          <w:rPr>
            <w:rFonts w:ascii="Times New Roman" w:hAnsi="Times New Roman" w:cs="Times New Roman"/>
            <w:sz w:val="24"/>
          </w:rPr>
          <w:instrText xml:space="preserve"> PAGE   \* MERGEFORMAT </w:instrText>
        </w:r>
        <w:r w:rsidRPr="006B28BC">
          <w:rPr>
            <w:rFonts w:ascii="Times New Roman" w:hAnsi="Times New Roman" w:cs="Times New Roman"/>
            <w:sz w:val="24"/>
          </w:rPr>
          <w:fldChar w:fldCharType="separate"/>
        </w:r>
        <w:r w:rsidR="001F6AC6">
          <w:rPr>
            <w:rFonts w:ascii="Times New Roman" w:hAnsi="Times New Roman" w:cs="Times New Roman"/>
            <w:noProof/>
            <w:sz w:val="24"/>
          </w:rPr>
          <w:t>2</w:t>
        </w:r>
        <w:r w:rsidRPr="006B28BC">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8BC" w:rsidRPr="006B28BC" w:rsidRDefault="006B28BC" w:rsidP="006B28BC">
    <w:pPr>
      <w:pStyle w:val="Header"/>
      <w:jc w:val="right"/>
      <w:rPr>
        <w:rFonts w:ascii="Times New Roman" w:hAnsi="Times New Roman" w:cs="Times New Roman"/>
        <w:sz w:val="24"/>
      </w:rPr>
    </w:pPr>
    <w:r w:rsidRPr="006B28BC">
      <w:rPr>
        <w:rFonts w:ascii="Times New Roman" w:hAnsi="Times New Roman" w:cs="Times New Roman"/>
        <w:sz w:val="24"/>
      </w:rPr>
      <w:t>Running head: FINANCIAL DICTIONARY</w:t>
    </w:r>
    <w:r w:rsidRPr="006B28BC">
      <w:rPr>
        <w:rFonts w:ascii="Times New Roman" w:hAnsi="Times New Roman" w:cs="Times New Roman"/>
        <w:sz w:val="24"/>
      </w:rPr>
      <w:tab/>
    </w:r>
    <w:r w:rsidRPr="006B28BC">
      <w:rPr>
        <w:rFonts w:ascii="Times New Roman" w:hAnsi="Times New Roman" w:cs="Times New Roman"/>
        <w:sz w:val="24"/>
      </w:rPr>
      <w:tab/>
    </w:r>
    <w:sdt>
      <w:sdtPr>
        <w:rPr>
          <w:rFonts w:ascii="Times New Roman" w:hAnsi="Times New Roman" w:cs="Times New Roman"/>
          <w:sz w:val="24"/>
        </w:rPr>
        <w:id w:val="-1294125067"/>
        <w:docPartObj>
          <w:docPartGallery w:val="Page Numbers (Top of Page)"/>
          <w:docPartUnique/>
        </w:docPartObj>
      </w:sdtPr>
      <w:sdtEndPr>
        <w:rPr>
          <w:noProof/>
        </w:rPr>
      </w:sdtEndPr>
      <w:sdtContent>
        <w:r w:rsidRPr="006B28BC">
          <w:rPr>
            <w:rFonts w:ascii="Times New Roman" w:hAnsi="Times New Roman" w:cs="Times New Roman"/>
            <w:sz w:val="24"/>
          </w:rPr>
          <w:fldChar w:fldCharType="begin"/>
        </w:r>
        <w:r w:rsidRPr="006B28BC">
          <w:rPr>
            <w:rFonts w:ascii="Times New Roman" w:hAnsi="Times New Roman" w:cs="Times New Roman"/>
            <w:sz w:val="24"/>
          </w:rPr>
          <w:instrText xml:space="preserve"> PAGE   \* MERGEFORMAT </w:instrText>
        </w:r>
        <w:r w:rsidRPr="006B28BC">
          <w:rPr>
            <w:rFonts w:ascii="Times New Roman" w:hAnsi="Times New Roman" w:cs="Times New Roman"/>
            <w:sz w:val="24"/>
          </w:rPr>
          <w:fldChar w:fldCharType="separate"/>
        </w:r>
        <w:r w:rsidR="00B713B0">
          <w:rPr>
            <w:rFonts w:ascii="Times New Roman" w:hAnsi="Times New Roman" w:cs="Times New Roman"/>
            <w:noProof/>
            <w:sz w:val="24"/>
          </w:rPr>
          <w:t>1</w:t>
        </w:r>
        <w:r w:rsidRPr="006B28BC">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54600"/>
    <w:multiLevelType w:val="hybridMultilevel"/>
    <w:tmpl w:val="BF360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FFB"/>
    <w:rsid w:val="000D1A11"/>
    <w:rsid w:val="001F6AC6"/>
    <w:rsid w:val="003435AC"/>
    <w:rsid w:val="00454C2F"/>
    <w:rsid w:val="00462C81"/>
    <w:rsid w:val="006247B7"/>
    <w:rsid w:val="006B28BC"/>
    <w:rsid w:val="00781662"/>
    <w:rsid w:val="007F4380"/>
    <w:rsid w:val="00830669"/>
    <w:rsid w:val="009E7FFB"/>
    <w:rsid w:val="00B713B0"/>
    <w:rsid w:val="00B77511"/>
    <w:rsid w:val="00D97BBB"/>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FFB"/>
    <w:pPr>
      <w:ind w:left="720"/>
      <w:contextualSpacing/>
    </w:pPr>
  </w:style>
  <w:style w:type="paragraph" w:styleId="Header">
    <w:name w:val="header"/>
    <w:basedOn w:val="Normal"/>
    <w:link w:val="HeaderChar"/>
    <w:uiPriority w:val="99"/>
    <w:unhideWhenUsed/>
    <w:rsid w:val="006B2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BC"/>
  </w:style>
  <w:style w:type="paragraph" w:styleId="Footer">
    <w:name w:val="footer"/>
    <w:basedOn w:val="Normal"/>
    <w:link w:val="FooterChar"/>
    <w:uiPriority w:val="99"/>
    <w:unhideWhenUsed/>
    <w:rsid w:val="006B2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8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FFB"/>
    <w:pPr>
      <w:ind w:left="720"/>
      <w:contextualSpacing/>
    </w:pPr>
  </w:style>
  <w:style w:type="paragraph" w:styleId="Header">
    <w:name w:val="header"/>
    <w:basedOn w:val="Normal"/>
    <w:link w:val="HeaderChar"/>
    <w:uiPriority w:val="99"/>
    <w:unhideWhenUsed/>
    <w:rsid w:val="006B2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BC"/>
  </w:style>
  <w:style w:type="paragraph" w:styleId="Footer">
    <w:name w:val="footer"/>
    <w:basedOn w:val="Normal"/>
    <w:link w:val="FooterChar"/>
    <w:uiPriority w:val="99"/>
    <w:unhideWhenUsed/>
    <w:rsid w:val="006B2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2019-08-30T16:43:00Z</dcterms:created>
  <dcterms:modified xsi:type="dcterms:W3CDTF">2019-08-30T16:43:00Z</dcterms:modified>
</cp:coreProperties>
</file>